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8"/>
        </w:rPr>
      </w:pPr>
      <w:r>
        <w:rPr>
          <w:rFonts w:hint="eastAsia"/>
          <w:sz w:val="44"/>
          <w:szCs w:val="48"/>
          <w:lang w:val="en-US" w:eastAsia="zh-CN"/>
        </w:rPr>
        <w:t xml:space="preserve"> 新</w:t>
      </w:r>
      <w:bookmarkStart w:id="0" w:name="_GoBack"/>
      <w:bookmarkEnd w:id="0"/>
      <w:r>
        <w:rPr>
          <w:rFonts w:hint="eastAsia"/>
          <w:sz w:val="44"/>
          <w:szCs w:val="48"/>
        </w:rPr>
        <w:t>教务管理系统学生选课流程</w:t>
      </w:r>
    </w:p>
    <w:p>
      <w:pPr>
        <w:jc w:val="center"/>
        <w:rPr>
          <w:rFonts w:hint="eastAsia"/>
          <w:sz w:val="44"/>
          <w:szCs w:val="48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登录新教务系统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登录</w:t>
      </w:r>
      <w:r>
        <w:rPr>
          <w:rFonts w:hint="eastAsia" w:ascii="宋体" w:hAnsi="宋体" w:eastAsia="宋体"/>
          <w:sz w:val="24"/>
          <w:szCs w:val="24"/>
        </w:rPr>
        <w:t>学校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网上办事大厅（网址https://ehall.zwu.edu.cn）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点击右侧“信息门户”并登录。在左侧</w:t>
      </w:r>
      <w:r>
        <w:rPr>
          <w:rFonts w:hint="eastAsia" w:ascii="宋体" w:hAnsi="宋体" w:eastAsia="宋体"/>
          <w:sz w:val="24"/>
          <w:szCs w:val="24"/>
        </w:rPr>
        <w:t>“常用系统”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点击</w:t>
      </w:r>
      <w:r>
        <w:rPr>
          <w:rFonts w:hint="eastAsia" w:ascii="宋体" w:hAnsi="宋体" w:eastAsia="宋体"/>
          <w:sz w:val="24"/>
          <w:szCs w:val="24"/>
        </w:rPr>
        <w:t>“教务系统服务器”进入教务管理系统。</w:t>
      </w:r>
    </w:p>
    <w:p>
      <w:r>
        <w:drawing>
          <wp:inline distT="0" distB="0" distL="0" distR="0">
            <wp:extent cx="5274310" cy="13258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点击选课→自主选课，打开自主选课页面。点击查询按钮可以显示当前可以选课的课程。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默认是查询有余量的课程，也可以点选</w:t>
      </w:r>
      <w:r>
        <w:rPr>
          <w:rFonts w:ascii="宋体" w:hAnsi="宋体" w:eastAsia="宋体"/>
          <w:color w:val="FF0000"/>
          <w:sz w:val="24"/>
          <w:szCs w:val="24"/>
        </w:rPr>
        <w:t>上课星期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color w:val="FF0000"/>
          <w:sz w:val="24"/>
          <w:szCs w:val="24"/>
        </w:rPr>
        <w:t>上课节次</w:t>
      </w:r>
      <w:r>
        <w:rPr>
          <w:rFonts w:ascii="宋体" w:hAnsi="宋体" w:eastAsia="宋体"/>
          <w:sz w:val="24"/>
          <w:szCs w:val="24"/>
        </w:rPr>
        <w:t>等条件进行查询，或者</w:t>
      </w: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sz w:val="24"/>
          <w:szCs w:val="24"/>
        </w:rPr>
        <w:t>输入框中通过</w:t>
      </w:r>
      <w:r>
        <w:rPr>
          <w:rFonts w:hint="eastAsia" w:ascii="宋体" w:hAnsi="宋体" w:eastAsia="宋体"/>
          <w:sz w:val="24"/>
          <w:szCs w:val="24"/>
        </w:rPr>
        <w:t>课程名称进行模糊查询。查询</w:t>
      </w:r>
      <w:r>
        <w:rPr>
          <w:rFonts w:ascii="宋体" w:hAnsi="宋体" w:eastAsia="宋体"/>
          <w:sz w:val="24"/>
          <w:szCs w:val="24"/>
        </w:rPr>
        <w:t>的结果在页面</w:t>
      </w:r>
      <w:r>
        <w:rPr>
          <w:rFonts w:hint="eastAsia" w:ascii="宋体" w:hAnsi="宋体" w:eastAsia="宋体"/>
          <w:sz w:val="24"/>
          <w:szCs w:val="24"/>
        </w:rPr>
        <w:t>查询</w:t>
      </w:r>
      <w:r>
        <w:rPr>
          <w:rFonts w:ascii="宋体" w:hAnsi="宋体" w:eastAsia="宋体"/>
          <w:sz w:val="24"/>
          <w:szCs w:val="24"/>
        </w:rPr>
        <w:t>条件下方显示</w:t>
      </w:r>
      <w:r>
        <w:rPr>
          <w:rFonts w:hint="eastAsia" w:ascii="宋体" w:hAnsi="宋体" w:eastAsia="宋体"/>
          <w:sz w:val="24"/>
          <w:szCs w:val="24"/>
        </w:rPr>
        <w:t>，点击</w:t>
      </w:r>
      <w:r>
        <w:rPr>
          <w:rFonts w:ascii="宋体" w:hAnsi="宋体" w:eastAsia="宋体"/>
          <w:sz w:val="24"/>
          <w:szCs w:val="24"/>
        </w:rPr>
        <w:t>下方的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收起</w:t>
      </w:r>
      <w:r>
        <w:rPr>
          <w:rFonts w:hint="eastAsia" w:ascii="宋体" w:hAnsi="宋体" w:eastAsia="宋体"/>
          <w:sz w:val="24"/>
          <w:szCs w:val="24"/>
        </w:rPr>
        <w:t>”</w:t>
      </w:r>
      <w:r>
        <w:rPr>
          <w:rFonts w:ascii="宋体" w:hAnsi="宋体" w:eastAsia="宋体"/>
          <w:sz w:val="24"/>
          <w:szCs w:val="24"/>
        </w:rPr>
        <w:t>，可以</w:t>
      </w:r>
      <w:r>
        <w:rPr>
          <w:rFonts w:hint="eastAsia" w:ascii="宋体" w:hAnsi="宋体" w:eastAsia="宋体"/>
          <w:sz w:val="24"/>
          <w:szCs w:val="24"/>
        </w:rPr>
        <w:t>将</w:t>
      </w:r>
      <w:r>
        <w:rPr>
          <w:rFonts w:ascii="宋体" w:hAnsi="宋体" w:eastAsia="宋体"/>
          <w:sz w:val="24"/>
          <w:szCs w:val="24"/>
        </w:rPr>
        <w:t>查询条件隐藏起来</w:t>
      </w:r>
      <w:r>
        <w:rPr>
          <w:rFonts w:hint="eastAsia" w:ascii="宋体" w:hAnsi="宋体" w:eastAsia="宋体"/>
          <w:sz w:val="24"/>
          <w:szCs w:val="24"/>
        </w:rPr>
        <w:t>，方便</w:t>
      </w:r>
      <w:r>
        <w:rPr>
          <w:rFonts w:ascii="宋体" w:hAnsi="宋体" w:eastAsia="宋体"/>
          <w:sz w:val="24"/>
          <w:szCs w:val="24"/>
        </w:rPr>
        <w:t>进行选课。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体育课程比较多，最好先看下自己课表空余时间，然后选择</w:t>
      </w:r>
      <w:r>
        <w:rPr>
          <w:rFonts w:hint="eastAsia" w:ascii="宋体" w:hAnsi="宋体" w:eastAsia="宋体"/>
          <w:color w:val="FF0000"/>
          <w:sz w:val="24"/>
          <w:szCs w:val="24"/>
        </w:rPr>
        <w:t>上课星期、上课节次</w:t>
      </w:r>
      <w:r>
        <w:rPr>
          <w:rFonts w:hint="eastAsia" w:ascii="宋体" w:hAnsi="宋体" w:eastAsia="宋体"/>
          <w:sz w:val="24"/>
          <w:szCs w:val="24"/>
        </w:rPr>
        <w:t>条件查询后再选。条件选错了可以按F5刷新页面重新选条件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napToGrid w:val="0"/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25431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网页左边显示可以选择的课程名称，点击右边的箭头可以查看这门课程信息，如上课教师、上课时间和地点等，点击选课按钮即可进行选课。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628640" cy="2609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0324" cy="261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点击选课按钮如果跳出“所选教学班的上课时间与其他教学班有冲突！”的警告提示，说明你选的课程跟你的上课时间有冲突。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449570" cy="20129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1856" cy="20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选课后如果要退选，可以点击退选按钮，出现提示框，按确定就可以退选这门课程。</w:t>
      </w:r>
    </w:p>
    <w:p>
      <w:r>
        <w:drawing>
          <wp:inline distT="0" distB="0" distL="0" distR="0">
            <wp:extent cx="5274310" cy="23050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也可以点击</w:t>
      </w:r>
      <w:r>
        <w:t>网页右边的橙色竖条，展开</w:t>
      </w:r>
      <w:r>
        <w:rPr>
          <w:rFonts w:hint="eastAsia"/>
        </w:rPr>
        <w:t>选课</w:t>
      </w:r>
      <w:r>
        <w:t>信息页面，</w:t>
      </w:r>
      <w:r>
        <w:rPr>
          <w:rFonts w:hint="eastAsia"/>
        </w:rPr>
        <w:t>可以</w:t>
      </w:r>
      <w:r>
        <w:t>查看本学期的所有课程，找到自己要退选的课程进行退选。</w:t>
      </w:r>
      <w:r>
        <w:rPr>
          <w:rFonts w:hint="eastAsia"/>
        </w:rPr>
        <w:t>再次</w:t>
      </w:r>
      <w:r>
        <w:t>点击下橙色竖条，可以隐藏选课信息，方便选课。</w:t>
      </w:r>
    </w:p>
    <w:p>
      <w:pPr>
        <w:ind w:firstLine="420" w:firstLineChars="200"/>
        <w:jc w:val="center"/>
      </w:pPr>
      <w:r>
        <w:drawing>
          <wp:inline distT="0" distB="0" distL="0" distR="0">
            <wp:extent cx="5274310" cy="2852420"/>
            <wp:effectExtent l="0" t="0" r="254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2487"/>
    <w:multiLevelType w:val="singleLevel"/>
    <w:tmpl w:val="794724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4"/>
    <w:rsid w:val="000131B4"/>
    <w:rsid w:val="0009754C"/>
    <w:rsid w:val="000A071F"/>
    <w:rsid w:val="00223E95"/>
    <w:rsid w:val="00387CF0"/>
    <w:rsid w:val="00395E70"/>
    <w:rsid w:val="003C7D85"/>
    <w:rsid w:val="004665C4"/>
    <w:rsid w:val="00477A3E"/>
    <w:rsid w:val="008256EC"/>
    <w:rsid w:val="00843132"/>
    <w:rsid w:val="00893002"/>
    <w:rsid w:val="008D30D7"/>
    <w:rsid w:val="009B219B"/>
    <w:rsid w:val="00AF0A11"/>
    <w:rsid w:val="00B13A14"/>
    <w:rsid w:val="00B34443"/>
    <w:rsid w:val="00B75D42"/>
    <w:rsid w:val="00C01859"/>
    <w:rsid w:val="00DA5650"/>
    <w:rsid w:val="00DB1793"/>
    <w:rsid w:val="00ED45EE"/>
    <w:rsid w:val="00FE5671"/>
    <w:rsid w:val="05A5246A"/>
    <w:rsid w:val="0D6A51CE"/>
    <w:rsid w:val="0E8B4245"/>
    <w:rsid w:val="1292614C"/>
    <w:rsid w:val="189E450F"/>
    <w:rsid w:val="20EA44FA"/>
    <w:rsid w:val="20FA4696"/>
    <w:rsid w:val="26897A00"/>
    <w:rsid w:val="27215ADD"/>
    <w:rsid w:val="2C96774C"/>
    <w:rsid w:val="31D8488C"/>
    <w:rsid w:val="47DF1B42"/>
    <w:rsid w:val="55BC62B5"/>
    <w:rsid w:val="57065EE7"/>
    <w:rsid w:val="6A0D59EC"/>
    <w:rsid w:val="6AB00910"/>
    <w:rsid w:val="6D2C6651"/>
    <w:rsid w:val="72423D68"/>
    <w:rsid w:val="75454A18"/>
    <w:rsid w:val="755F7BC4"/>
    <w:rsid w:val="761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字符"/>
    <w:basedOn w:val="8"/>
    <w:link w:val="4"/>
    <w:qFormat/>
    <w:uiPriority w:val="9"/>
    <w:rPr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image" Target="media/image3.png"/><Relationship Id="rId11" Type="http://schemas.openxmlformats.org/officeDocument/2006/relationships/numbering" Target="numbering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5" Type="http://schemas.openxmlformats.org/officeDocument/2006/relationships/customXml" Target="../customXml/item4.xml"/><Relationship Id="rId10" Type="http://schemas.openxmlformats.org/officeDocument/2006/relationships/customXml" Target="../customXml/item1.xml"/><Relationship Id="rId9" Type="http://schemas.openxmlformats.org/officeDocument/2006/relationships/image" Target="media/image6.png"/><Relationship Id="rId4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7EFAC-C5D6-462E-8ACB-CBF563FB947B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73D0DD33-8418-4569-B436-D9906D1BCDE5}"/>
</file>

<file path=customXml/itemProps4.xml><?xml version="1.0" encoding="utf-8"?>
<ds:datastoreItem xmlns:ds="http://schemas.openxmlformats.org/officeDocument/2006/customXml" ds:itemID="{E8CA71E4-6C0A-4F5F-BF30-97D67D99E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75</Words>
  <Characters>432</Characters>
  <Lines>3</Lines>
  <Paragraphs>1</Paragraphs>
  <TotalTime>10</TotalTime>
  <ScaleCrop>false</ScaleCrop>
  <LinksUpToDate>false</LinksUpToDate>
  <CharactersWithSpaces>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9</cp:revision>
  <dcterms:created xsi:type="dcterms:W3CDTF">2019-09-05T13:53:00Z</dcterms:created>
  <dcterms:modified xsi:type="dcterms:W3CDTF">2021-02-26T09:05:13Z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